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sz w:val="36"/>
          <w:szCs w:val="36"/>
        </w:rPr>
      </w:pPr>
      <w:r>
        <w:rPr>
          <w:sz w:val="36"/>
          <w:szCs w:val="36"/>
        </w:rPr>
        <w:t>Standing Rules of the Rollin' Wheels Square Dance Club</w:t>
      </w:r>
    </w:p>
    <w:p>
      <w:pPr>
        <w:pStyle w:val="Subtitle"/>
        <w:rPr/>
      </w:pPr>
      <w:r>
        <w:rPr>
          <w:sz w:val="28"/>
          <w:szCs w:val="28"/>
        </w:rPr>
        <w:t>Revised December, 2024</w:t>
      </w:r>
    </w:p>
    <w:p>
      <w:pPr>
        <w:pStyle w:val="Heading1"/>
        <w:ind w:hanging="0" w:left="0"/>
        <w:rPr/>
      </w:pPr>
      <w:r>
        <w:rPr/>
        <w:t>Banner Stealing</w:t>
      </w:r>
    </w:p>
    <w:p>
      <w:pPr>
        <w:pStyle w:val="Normal"/>
        <w:rPr>
          <w:sz w:val="24"/>
          <w:szCs w:val="24"/>
        </w:rPr>
      </w:pPr>
      <w:r>
        <w:rPr>
          <w:sz w:val="24"/>
          <w:szCs w:val="24"/>
        </w:rPr>
        <w:t>Let it be known:  We are a banner stealing club.</w:t>
      </w:r>
    </w:p>
    <w:p>
      <w:pPr>
        <w:pStyle w:val="Heading1"/>
        <w:ind w:hanging="0" w:left="0"/>
        <w:rPr/>
      </w:pPr>
      <w:r>
        <w:rPr/>
        <w:t>Club Dues</w:t>
      </w:r>
    </w:p>
    <w:p>
      <w:pPr>
        <w:pStyle w:val="Normal"/>
        <w:rPr>
          <w:sz w:val="24"/>
          <w:szCs w:val="24"/>
        </w:rPr>
      </w:pPr>
      <w:r>
        <w:rPr>
          <w:sz w:val="24"/>
          <w:szCs w:val="24"/>
        </w:rPr>
        <w:t>Club dues support the operation of the club over its fiscal year as defined in the By Laws, and are due  by December 1 of each  year and are considered delinquent after January  1.</w:t>
      </w:r>
    </w:p>
    <w:p>
      <w:pPr>
        <w:pStyle w:val="Heading1"/>
        <w:ind w:hanging="0" w:left="0"/>
        <w:rPr/>
      </w:pPr>
      <w:r>
        <w:rPr/>
        <w:t>Operational Staff</w:t>
      </w:r>
    </w:p>
    <w:p>
      <w:pPr>
        <w:pStyle w:val="BodyText"/>
        <w:rPr/>
      </w:pPr>
      <w:r>
        <w:rPr/>
        <w:t xml:space="preserve">The Executive Board shall organize and direct </w:t>
      </w:r>
      <w:r>
        <w:rPr>
          <w:rFonts w:eastAsia="" w:cs="" w:cstheme="minorBidi" w:eastAsiaTheme="minorEastAsia"/>
          <w:color w:val="auto"/>
          <w:kern w:val="0"/>
          <w:sz w:val="22"/>
          <w:szCs w:val="22"/>
          <w:lang w:val="en-US" w:eastAsia="en-US" w:bidi="ar-SA"/>
        </w:rPr>
        <w:t>the</w:t>
      </w:r>
      <w:r>
        <w:rPr/>
        <w:t xml:space="preserve"> activities of the club by defining operational roles and/or committees.  The Executive Board should assign members of the club to serve in these roles (these are the club </w:t>
      </w:r>
      <w:r>
        <w:rPr>
          <w:rFonts w:eastAsia="" w:cs="" w:cstheme="minorBidi" w:eastAsiaTheme="minorEastAsia"/>
          <w:color w:val="auto"/>
          <w:kern w:val="0"/>
          <w:sz w:val="22"/>
          <w:szCs w:val="22"/>
          <w:lang w:val="en-US" w:eastAsia="en-US" w:bidi="ar-SA"/>
        </w:rPr>
        <w:t>“staff”)</w:t>
      </w:r>
      <w:r>
        <w:rPr/>
        <w:t>.  Other than membership, there are no required qualifications to serve as a staff member.  Staff members may be appointed/removed/replaced at the discretion of the Execuctive Board.  All staff positions are strictly voluntary and uncompensated.</w:t>
      </w:r>
    </w:p>
    <w:p>
      <w:pPr>
        <w:pStyle w:val="BodyText"/>
        <w:rPr/>
      </w:pPr>
      <w:r>
        <w:rPr/>
        <w:t xml:space="preserve">Documentation for all staff roles, and the members who serve, will be publicly available to all members, e.g. posted by the Executive Board on </w:t>
      </w:r>
      <w:r>
        <w:rPr>
          <w:rFonts w:eastAsia="" w:cs="" w:cstheme="minorBidi" w:eastAsiaTheme="minorEastAsia"/>
          <w:color w:val="auto"/>
          <w:kern w:val="0"/>
          <w:sz w:val="22"/>
          <w:szCs w:val="22"/>
          <w:lang w:val="en-US" w:eastAsia="en-US" w:bidi="ar-SA"/>
        </w:rPr>
        <w:t>the</w:t>
      </w:r>
      <w:r>
        <w:rPr/>
        <w:t xml:space="preserve"> club website.</w:t>
      </w:r>
    </w:p>
    <w:p>
      <w:pPr>
        <w:pStyle w:val="Heading1"/>
        <w:ind w:hanging="0" w:left="0"/>
        <w:rPr/>
      </w:pPr>
      <w:r>
        <w:rPr/>
        <w:t>Caller and Dates</w:t>
      </w:r>
    </w:p>
    <w:p>
      <w:pPr>
        <w:pStyle w:val="Normal"/>
        <w:rPr>
          <w:sz w:val="24"/>
          <w:szCs w:val="24"/>
        </w:rPr>
      </w:pPr>
      <w:r>
        <w:rPr>
          <w:sz w:val="24"/>
          <w:szCs w:val="24"/>
        </w:rPr>
        <w:t>Rollin</w:t>
      </w:r>
      <w:r>
        <w:rPr>
          <w:rFonts w:eastAsia="" w:cs="" w:cstheme="minorBidi" w:eastAsiaTheme="minorEastAsia"/>
          <w:color w:val="auto"/>
          <w:kern w:val="0"/>
          <w:sz w:val="24"/>
          <w:szCs w:val="24"/>
          <w:lang w:val="en-US" w:eastAsia="en-US" w:bidi="ar-SA"/>
        </w:rPr>
        <w:t>’ Wheels scheduled dances are held on the 2</w:t>
      </w:r>
      <w:r>
        <w:rPr>
          <w:rFonts w:eastAsia="" w:cs="" w:cstheme="minorBidi" w:eastAsiaTheme="minorEastAsia"/>
          <w:color w:val="auto"/>
          <w:kern w:val="0"/>
          <w:sz w:val="24"/>
          <w:szCs w:val="24"/>
          <w:vertAlign w:val="superscript"/>
          <w:lang w:val="en-US" w:eastAsia="en-US" w:bidi="ar-SA"/>
        </w:rPr>
        <w:t>nd</w:t>
      </w:r>
      <w:r>
        <w:rPr>
          <w:rFonts w:eastAsia="" w:cs="" w:cstheme="minorBidi" w:eastAsiaTheme="minorEastAsia"/>
          <w:color w:val="auto"/>
          <w:kern w:val="0"/>
          <w:sz w:val="24"/>
          <w:szCs w:val="24"/>
          <w:lang w:val="en-US" w:eastAsia="en-US" w:bidi="ar-SA"/>
        </w:rPr>
        <w:t xml:space="preserve"> and 4</w:t>
      </w:r>
      <w:r>
        <w:rPr>
          <w:rFonts w:eastAsia="" w:cs="" w:cstheme="minorBidi" w:eastAsiaTheme="minorEastAsia"/>
          <w:color w:val="auto"/>
          <w:kern w:val="0"/>
          <w:sz w:val="24"/>
          <w:szCs w:val="24"/>
          <w:vertAlign w:val="superscript"/>
          <w:lang w:val="en-US" w:eastAsia="en-US" w:bidi="ar-SA"/>
        </w:rPr>
        <w:t>th</w:t>
      </w:r>
      <w:r>
        <w:rPr>
          <w:rFonts w:eastAsia="" w:cs="" w:cstheme="minorBidi" w:eastAsiaTheme="minorEastAsia"/>
          <w:color w:val="auto"/>
          <w:kern w:val="0"/>
          <w:sz w:val="24"/>
          <w:szCs w:val="24"/>
          <w:lang w:val="en-US" w:eastAsia="en-US" w:bidi="ar-SA"/>
        </w:rPr>
        <w:t xml:space="preserve"> Saturdays of each month.  Additional special dances may be scheduled at the discretion of the Executive Board.  Dances may be cancelled at the discretion of the Executive Board, e.g. because of weather or to encourage attendance at special events like the State Festival.</w:t>
      </w:r>
    </w:p>
    <w:p>
      <w:pPr>
        <w:pStyle w:val="Normal"/>
        <w:rPr>
          <w:sz w:val="24"/>
          <w:szCs w:val="24"/>
        </w:rPr>
      </w:pPr>
      <w:r>
        <w:rPr>
          <w:sz w:val="24"/>
          <w:szCs w:val="24"/>
        </w:rPr>
        <w:t xml:space="preserve">Rollin' Wheels club has a club caller(s) and a club cuer, who will normally call </w:t>
      </w:r>
      <w:r>
        <w:rPr>
          <w:sz w:val="24"/>
          <w:szCs w:val="24"/>
        </w:rPr>
        <w:t>one</w:t>
      </w:r>
      <w:r>
        <w:rPr>
          <w:sz w:val="24"/>
          <w:szCs w:val="24"/>
        </w:rPr>
        <w:t xml:space="preserve"> Saturday </w:t>
      </w:r>
      <w:r>
        <w:rPr>
          <w:sz w:val="24"/>
          <w:szCs w:val="24"/>
        </w:rPr>
        <w:t xml:space="preserve">dance </w:t>
      </w:r>
      <w:r>
        <w:rPr>
          <w:sz w:val="24"/>
          <w:szCs w:val="24"/>
        </w:rPr>
        <w:t xml:space="preserve">each month.  The club caller and cuer will call our Christmas, New Year's Eve and Anniversary dances. The </w:t>
      </w:r>
      <w:r>
        <w:rPr>
          <w:sz w:val="24"/>
          <w:szCs w:val="24"/>
        </w:rPr>
        <w:t>remaining</w:t>
      </w:r>
      <w:r>
        <w:rPr>
          <w:sz w:val="24"/>
          <w:szCs w:val="24"/>
        </w:rPr>
        <w:t xml:space="preserve"> Saturday of each month may be reserved for guest callers and cuers. All callers and cuers will be hired by signed contract.  The club caller and cuer contracts will be renewed yearly.</w:t>
      </w:r>
    </w:p>
    <w:p>
      <w:pPr>
        <w:pStyle w:val="Heading1"/>
        <w:ind w:hanging="0" w:left="0"/>
        <w:rPr/>
      </w:pPr>
      <w:r>
        <w:rPr/>
        <w:t>Monies</w:t>
      </w:r>
    </w:p>
    <w:p>
      <w:pPr>
        <w:pStyle w:val="Normal"/>
        <w:rPr>
          <w:sz w:val="24"/>
          <w:szCs w:val="24"/>
        </w:rPr>
      </w:pPr>
      <w:r>
        <w:rPr>
          <w:sz w:val="24"/>
          <w:szCs w:val="24"/>
        </w:rPr>
        <w:t xml:space="preserve">The Executive Board shall set the admission donation for </w:t>
      </w:r>
      <w:r>
        <w:rPr>
          <w:sz w:val="24"/>
          <w:szCs w:val="24"/>
        </w:rPr>
        <w:t xml:space="preserve">regular and </w:t>
      </w:r>
      <w:r>
        <w:rPr>
          <w:sz w:val="24"/>
          <w:szCs w:val="24"/>
        </w:rPr>
        <w:t xml:space="preserve">special dances throughout the year and have the authority to designate the use of any excess monies. </w:t>
      </w:r>
    </w:p>
    <w:p>
      <w:pPr>
        <w:pStyle w:val="Heading1"/>
        <w:ind w:hanging="0" w:left="0"/>
        <w:rPr/>
      </w:pPr>
      <w:r>
        <w:rPr/>
        <w:t>Dance Staff</w:t>
      </w:r>
    </w:p>
    <w:p>
      <w:pPr>
        <w:pStyle w:val="Normal"/>
        <w:rPr>
          <w:sz w:val="24"/>
          <w:szCs w:val="24"/>
        </w:rPr>
      </w:pPr>
      <w:r>
        <w:rPr>
          <w:sz w:val="24"/>
          <w:szCs w:val="24"/>
        </w:rPr>
        <w:t>The Treasurers, due to the nature of their services which prevents them from dancing approximately half of each evening's dance, are admitted free at regular dances.</w:t>
      </w:r>
    </w:p>
    <w:p>
      <w:pPr>
        <w:pStyle w:val="Heading1"/>
        <w:ind w:hanging="0" w:left="0"/>
        <w:rPr/>
      </w:pPr>
      <w:r>
        <w:rPr/>
        <w:t>Life Membership</w:t>
      </w:r>
    </w:p>
    <w:p>
      <w:pPr>
        <w:pStyle w:val="Normal"/>
        <w:rPr>
          <w:sz w:val="24"/>
          <w:szCs w:val="24"/>
        </w:rPr>
      </w:pPr>
      <w:r>
        <w:rPr>
          <w:sz w:val="24"/>
          <w:szCs w:val="24"/>
        </w:rPr>
        <w:t>Club members upon completing 15 years of membership in the Rollin' Wheels Square Dance Club shall be given a life membership in the club.  Life members will have the same responsibilities and privileges of other members but the payment of annual dues will no longer be required. The annual insurance fees must still be paid by dancing life members. Life membership badges will be presented at the Anniversary dance each year as appropriate.</w:t>
      </w:r>
    </w:p>
    <w:p>
      <w:pPr>
        <w:pStyle w:val="Heading1"/>
        <w:ind w:hanging="0" w:left="0"/>
        <w:rPr/>
      </w:pPr>
      <w:r>
        <w:rPr/>
        <w:t>Amendments</w:t>
      </w:r>
    </w:p>
    <w:p>
      <w:pPr>
        <w:pStyle w:val="Normal"/>
        <w:spacing w:before="0" w:after="200"/>
        <w:rPr>
          <w:sz w:val="24"/>
          <w:szCs w:val="24"/>
        </w:rPr>
      </w:pPr>
      <w:r>
        <w:rPr>
          <w:sz w:val="24"/>
          <w:szCs w:val="24"/>
        </w:rPr>
        <w:t xml:space="preserve">The </w:t>
      </w:r>
      <w:r>
        <w:rPr>
          <w:sz w:val="24"/>
          <w:szCs w:val="24"/>
        </w:rPr>
        <w:t>Standing Rules can be suspended, modified or rescinded by a majority vote of the Executive Board at an Executive Board meeting, or by a majority vote of the membership at a general membership meeting.  Standing rules comprise the rules set by our club which have been adopted like ordinary resolutions without previous notice as required for the By Laws, consequently future sessions of either the Executive Board or the general membership are at liberty to terminate or modify them at their discretion.  No standing rule may be adopted which conflicts with our Constitution and By Laws.</w:t>
      </w:r>
    </w:p>
    <w:sectPr>
      <w:footerReference w:type="even" r:id="rId2"/>
      <w:footerReference w:type="default" r:id="rId3"/>
      <w:footerReference w:type="first" r:id="rId4"/>
      <w:type w:val="nextPage"/>
      <w:pgSz w:w="12240" w:h="15840"/>
      <w:pgMar w:left="1080" w:right="1080" w:gutter="0" w:header="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83530"/>
    </w:sdtPr>
    <w:sdtContent>
      <w:p>
        <w:pPr>
          <w:pStyle w:val="Foo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83530"/>
    </w:sdtPr>
    <w:sdtContent>
      <w:p>
        <w:pPr>
          <w:pStyle w:val="Foo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f4424"/>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dd3071"/>
    <w:rPr/>
  </w:style>
  <w:style w:type="character" w:styleId="FooterChar" w:customStyle="1">
    <w:name w:val="Footer Char"/>
    <w:basedOn w:val="DefaultParagraphFont"/>
    <w:link w:val="Footer"/>
    <w:uiPriority w:val="99"/>
    <w:qFormat/>
    <w:rsid w:val="00dd3071"/>
    <w:rPr/>
  </w:style>
  <w:style w:type="character" w:styleId="NumberingSymbols">
    <w:name w:val="Numbering Symbols"/>
    <w:qForma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0f0397"/>
    <w:pPr>
      <w:spacing w:lineRule="auto" w:line="240" w:before="0" w:after="0"/>
      <w:ind w:left="720"/>
      <w:contextualSpacing/>
    </w:pPr>
    <w:rPr>
      <w:rFonts w:ascii="Calibri" w:hAnsi="Calibri" w:eastAsia="Calibri" w:cs="Times New Roman"/>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dd3071"/>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dd3071"/>
    <w:pPr>
      <w:tabs>
        <w:tab w:val="clear" w:pos="720"/>
        <w:tab w:val="center" w:pos="4680" w:leader="none"/>
        <w:tab w:val="right" w:pos="9360" w:leader="none"/>
      </w:tabs>
      <w:spacing w:lineRule="auto" w:line="240" w:before="0" w:after="0"/>
    </w:pPr>
    <w:r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LibreOffice/24.2.7.2$Linux_X86_64 LibreOffice_project/420$Build-2</Application>
  <AppVersion>15.0000</AppVersion>
  <Pages>2</Pages>
  <Words>526</Words>
  <Characters>2649</Characters>
  <CharactersWithSpaces>3161</CharactersWithSpaces>
  <Paragraphs>22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2019-09-07T22:31:00Z</dcterms:created>
  <dc:creator>Mary Ann</dc:creator>
  <dc:description/>
  <dc:language>en-US</dc:language>
  <cp:lastModifiedBy/>
  <cp:lastPrinted>2019-09-07T22:30:00Z</cp:lastPrinted>
  <dcterms:modified xsi:type="dcterms:W3CDTF">2024-12-15T09:59:58Z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